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4823">
      <w:pPr>
        <w:pStyle w:val="3"/>
        <w:numPr>
          <w:ilvl w:val="3"/>
          <w:numId w:val="0"/>
        </w:numPr>
        <w:jc w:val="center"/>
        <w:rPr>
          <w:rFonts w:hint="eastAsia" w:ascii="宋体" w:hAnsi="宋体" w:eastAsia="宋体" w:cs="宋体"/>
          <w:kern w:val="2"/>
          <w:sz w:val="32"/>
          <w:szCs w:val="32"/>
          <w:lang w:eastAsia="zh-CN"/>
        </w:rPr>
      </w:pPr>
      <w:bookmarkStart w:id="0" w:name="OLE_LINK4"/>
      <w:r>
        <w:rPr>
          <w:rFonts w:hint="eastAsia" w:ascii="宋体" w:hAnsi="宋体" w:eastAsia="宋体" w:cs="宋体"/>
          <w:kern w:val="2"/>
          <w:sz w:val="32"/>
          <w:szCs w:val="32"/>
          <w:lang w:eastAsia="zh-CN"/>
        </w:rPr>
        <w:t>特色农产品优势区冷链物流园项目试验检测监测</w:t>
      </w:r>
    </w:p>
    <w:bookmarkEnd w:id="0"/>
    <w:p w14:paraId="5412B7A4">
      <w:pPr>
        <w:pStyle w:val="3"/>
        <w:numPr>
          <w:ilvl w:val="3"/>
          <w:numId w:val="0"/>
        </w:numPr>
        <w:jc w:val="center"/>
        <w:rPr>
          <w:rFonts w:hint="eastAsia" w:ascii="宋体" w:hAnsi="宋体" w:eastAsia="宋体" w:cs="宋体"/>
          <w:kern w:val="2"/>
          <w:sz w:val="32"/>
          <w:szCs w:val="32"/>
        </w:rPr>
      </w:pPr>
      <w:r>
        <w:rPr>
          <w:rFonts w:hint="eastAsia" w:ascii="宋体" w:hAnsi="宋体" w:eastAsia="宋体" w:cs="宋体"/>
          <w:kern w:val="2"/>
          <w:sz w:val="32"/>
          <w:szCs w:val="32"/>
        </w:rPr>
        <w:t>谈判采购公告</w:t>
      </w:r>
      <w:bookmarkStart w:id="1" w:name="OLE_LINK15"/>
      <w:bookmarkEnd w:id="1"/>
    </w:p>
    <w:p w14:paraId="267DB4CC">
      <w:pPr>
        <w:spacing w:line="540" w:lineRule="exact"/>
        <w:ind w:firstLine="482" w:firstLineChars="200"/>
        <w:rPr>
          <w:rFonts w:hint="eastAsia" w:ascii="宋体" w:hAnsi="宋体" w:eastAsia="宋体" w:cs="宋体"/>
          <w:b/>
          <w:bCs/>
          <w:sz w:val="24"/>
        </w:rPr>
      </w:pPr>
      <w:r>
        <w:rPr>
          <w:rFonts w:hint="eastAsia" w:ascii="宋体" w:hAnsi="宋体" w:eastAsia="宋体" w:cs="宋体"/>
          <w:b/>
          <w:bCs/>
          <w:sz w:val="24"/>
        </w:rPr>
        <w:t>一、项目基本情况</w:t>
      </w:r>
    </w:p>
    <w:p w14:paraId="73472F12">
      <w:pPr>
        <w:spacing w:line="540" w:lineRule="exact"/>
        <w:ind w:firstLine="480" w:firstLineChars="200"/>
        <w:rPr>
          <w:rFonts w:hint="eastAsia" w:ascii="宋体" w:hAnsi="宋体" w:eastAsia="宋体" w:cs="宋体"/>
          <w:sz w:val="24"/>
          <w:lang w:eastAsia="zh-CN"/>
        </w:rPr>
      </w:pPr>
      <w:r>
        <w:rPr>
          <w:rFonts w:hint="eastAsia" w:ascii="宋体" w:hAnsi="宋体" w:eastAsia="宋体" w:cs="宋体"/>
          <w:sz w:val="24"/>
        </w:rPr>
        <w:t>1.采购项目名称：</w:t>
      </w:r>
      <w:r>
        <w:rPr>
          <w:rFonts w:hint="eastAsia" w:ascii="宋体" w:hAnsi="宋体" w:eastAsia="宋体" w:cs="宋体"/>
          <w:sz w:val="24"/>
          <w:lang w:eastAsia="zh-CN"/>
        </w:rPr>
        <w:t>特色农产品优势区冷链物流园项目试验检测监测</w:t>
      </w:r>
    </w:p>
    <w:p w14:paraId="239F0627">
      <w:pPr>
        <w:spacing w:line="540" w:lineRule="exact"/>
        <w:ind w:firstLine="480" w:firstLineChars="200"/>
        <w:rPr>
          <w:rFonts w:hint="eastAsia" w:ascii="宋体" w:hAnsi="宋体" w:eastAsia="宋体" w:cs="宋体"/>
          <w:sz w:val="24"/>
          <w:lang w:eastAsia="zh-CN"/>
        </w:rPr>
      </w:pPr>
      <w:r>
        <w:rPr>
          <w:rFonts w:hint="eastAsia" w:ascii="宋体" w:hAnsi="宋体" w:eastAsia="宋体" w:cs="宋体"/>
          <w:sz w:val="24"/>
        </w:rPr>
        <w:t>2.采购项目编号：</w:t>
      </w:r>
      <w:r>
        <w:rPr>
          <w:rFonts w:hint="eastAsia" w:ascii="宋体" w:hAnsi="宋体" w:eastAsia="宋体" w:cs="宋体"/>
          <w:sz w:val="24"/>
          <w:lang w:eastAsia="zh-CN"/>
        </w:rPr>
        <w:t>HNZG-2026-003</w:t>
      </w:r>
    </w:p>
    <w:p w14:paraId="6495275F">
      <w:pPr>
        <w:spacing w:line="540" w:lineRule="exact"/>
        <w:ind w:firstLine="480" w:firstLineChars="200"/>
        <w:rPr>
          <w:rFonts w:hint="eastAsia" w:ascii="宋体" w:hAnsi="宋体" w:eastAsia="宋体" w:cs="宋体"/>
          <w:sz w:val="24"/>
        </w:rPr>
      </w:pPr>
      <w:r>
        <w:rPr>
          <w:rFonts w:hint="eastAsia" w:ascii="宋体" w:hAnsi="宋体" w:eastAsia="宋体" w:cs="宋体"/>
          <w:sz w:val="24"/>
        </w:rPr>
        <w:t>3.采购方式：谈判采购</w:t>
      </w:r>
    </w:p>
    <w:p w14:paraId="20794EF9">
      <w:pPr>
        <w:spacing w:line="540" w:lineRule="exact"/>
        <w:ind w:firstLine="480" w:firstLineChars="200"/>
        <w:rPr>
          <w:rFonts w:hint="eastAsia" w:ascii="宋体" w:hAnsi="宋体" w:eastAsia="宋体" w:cs="宋体"/>
          <w:sz w:val="24"/>
        </w:rPr>
      </w:pPr>
      <w:r>
        <w:rPr>
          <w:rFonts w:hint="eastAsia" w:ascii="宋体" w:hAnsi="宋体" w:eastAsia="宋体" w:cs="宋体"/>
          <w:sz w:val="24"/>
        </w:rPr>
        <w:t>4.项目概况：</w:t>
      </w:r>
      <w:r>
        <w:rPr>
          <w:rFonts w:hint="eastAsia" w:ascii="宋体" w:hAnsi="宋体" w:eastAsia="宋体" w:cs="宋体"/>
          <w:sz w:val="24"/>
          <w:highlight w:val="none"/>
          <w:lang w:val="en-US" w:eastAsia="zh-CN"/>
        </w:rPr>
        <w:t>该项目建设地点为焦作市城乡一体化示范区南洋路与迎宾路交叉口西南角。规划总用地面积107208.22㎡（160.81亩）。建筑总面积：68419.26㎡，地上面积：65948.22㎡（其中已建建筑面积16465.64㎡）。主要建设内容包含仓储中心、站房及门卫室等建筑物及构筑物，以及配套建设道路、绿化、给排水、供电、暖通、消防等基础设施。</w:t>
      </w:r>
    </w:p>
    <w:p w14:paraId="1B4C95EB">
      <w:pPr>
        <w:spacing w:line="540" w:lineRule="exact"/>
        <w:ind w:firstLine="470" w:firstLineChars="196"/>
        <w:rPr>
          <w:rFonts w:hint="eastAsia" w:ascii="宋体" w:hAnsi="宋体" w:eastAsia="宋体" w:cs="宋体"/>
          <w:sz w:val="24"/>
        </w:rPr>
      </w:pPr>
      <w:r>
        <w:rPr>
          <w:rFonts w:hint="eastAsia" w:ascii="宋体" w:hAnsi="宋体" w:eastAsia="宋体" w:cs="宋体"/>
          <w:sz w:val="24"/>
        </w:rPr>
        <w:t>5.采购需求</w:t>
      </w:r>
      <w:r>
        <w:rPr>
          <w:rFonts w:hint="eastAsia" w:ascii="宋体" w:hAnsi="宋体" w:eastAsia="宋体" w:cs="宋体"/>
          <w:sz w:val="24"/>
          <w:highlight w:val="none"/>
        </w:rPr>
        <w:t>：</w:t>
      </w:r>
      <w:r>
        <w:rPr>
          <w:rFonts w:hint="eastAsia" w:ascii="宋体" w:hAnsi="宋体" w:eastAsia="宋体" w:cs="宋体"/>
          <w:bCs/>
          <w:color w:val="auto"/>
          <w:sz w:val="24"/>
          <w:highlight w:val="none"/>
          <w:lang w:val="en-US" w:eastAsia="zh-CN"/>
        </w:rPr>
        <w:t>本次项目需要委托具备资质的第三方检测公司对建筑材料检测。具体内容包括：主体见证、SBS防水卷材、陶瓷砖、保温板、电线、电缆、管材、窗户六性、材料放射性、非固化防水涂料、氡气检测、环检检测、沉降检测、基坑监测、轻型动力触探、室外配套石材、室外配套路沿石、室外配套沥青混凝料、室外配套沥青取芯、室外配套双壁波纹管、室外配套混凝土雨水管和桩基检测等。</w:t>
      </w:r>
    </w:p>
    <w:p w14:paraId="0B8BA8CC">
      <w:pPr>
        <w:widowControl/>
        <w:spacing w:line="560" w:lineRule="exact"/>
        <w:ind w:firstLine="480" w:firstLineChars="200"/>
        <w:rPr>
          <w:rFonts w:hint="default" w:ascii="宋体" w:hAnsi="宋体" w:eastAsia="宋体" w:cs="宋体"/>
          <w:sz w:val="24"/>
          <w:highlight w:val="yellow"/>
          <w:lang w:val="en-US"/>
        </w:rPr>
      </w:pPr>
      <w:r>
        <w:rPr>
          <w:rFonts w:hint="eastAsia" w:ascii="宋体" w:hAnsi="宋体" w:eastAsia="宋体" w:cs="宋体"/>
          <w:sz w:val="24"/>
        </w:rPr>
        <w:t>6.预算金额：</w:t>
      </w:r>
      <w:r>
        <w:rPr>
          <w:rFonts w:hint="eastAsia" w:ascii="宋体" w:hAnsi="宋体" w:cs="宋体"/>
          <w:sz w:val="24"/>
          <w:lang w:val="en-US" w:eastAsia="zh-CN"/>
        </w:rPr>
        <w:t>487769.78</w:t>
      </w:r>
      <w:r>
        <w:rPr>
          <w:rFonts w:hint="eastAsia" w:ascii="宋体" w:hAnsi="宋体" w:eastAsia="宋体" w:cs="宋体"/>
          <w:sz w:val="24"/>
          <w:lang w:val="en-US" w:eastAsia="zh-CN"/>
        </w:rPr>
        <w:t>元</w:t>
      </w:r>
      <w:r>
        <w:rPr>
          <w:rFonts w:hint="eastAsia" w:ascii="宋体" w:hAnsi="宋体" w:cs="宋体"/>
          <w:sz w:val="24"/>
          <w:highlight w:val="none"/>
          <w:lang w:val="en-US" w:eastAsia="zh-CN"/>
        </w:rPr>
        <w:t>（大写：肆拾捌万柒仟柒佰陆拾玖元柒角捌分）</w:t>
      </w:r>
    </w:p>
    <w:p w14:paraId="19D953EA">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7.合同履行期限（服务期限）：</w:t>
      </w:r>
      <w:r>
        <w:rPr>
          <w:rFonts w:hint="eastAsia" w:ascii="宋体" w:hAnsi="宋体" w:eastAsia="宋体" w:cs="宋体"/>
          <w:kern w:val="0"/>
          <w:sz w:val="24"/>
          <w:szCs w:val="24"/>
          <w:highlight w:val="none"/>
          <w:lang w:val="en-US" w:eastAsia="zh-CN"/>
        </w:rPr>
        <w:t>合同签订之日起至竣工验收结束。</w:t>
      </w:r>
    </w:p>
    <w:p w14:paraId="3BC2819F">
      <w:pPr>
        <w:spacing w:line="540" w:lineRule="exact"/>
        <w:ind w:firstLine="480" w:firstLineChars="200"/>
        <w:rPr>
          <w:rFonts w:hint="eastAsia" w:ascii="宋体" w:hAnsi="宋体" w:eastAsia="宋体" w:cs="宋体"/>
          <w:sz w:val="24"/>
        </w:rPr>
      </w:pPr>
      <w:r>
        <w:rPr>
          <w:rFonts w:hint="eastAsia" w:ascii="宋体" w:hAnsi="宋体" w:eastAsia="宋体" w:cs="宋体"/>
          <w:sz w:val="24"/>
        </w:rPr>
        <w:t>8.本项目是否接受联合体参加：否。</w:t>
      </w:r>
    </w:p>
    <w:p w14:paraId="437F5F24">
      <w:pPr>
        <w:spacing w:line="540" w:lineRule="exact"/>
        <w:ind w:firstLine="482" w:firstLineChars="200"/>
        <w:rPr>
          <w:rFonts w:hint="eastAsia" w:ascii="宋体" w:hAnsi="宋体" w:eastAsia="宋体" w:cs="宋体"/>
          <w:b/>
          <w:bCs/>
          <w:sz w:val="24"/>
        </w:rPr>
      </w:pPr>
      <w:r>
        <w:rPr>
          <w:rFonts w:hint="eastAsia" w:ascii="宋体" w:hAnsi="宋体" w:eastAsia="宋体" w:cs="宋体"/>
          <w:b/>
          <w:bCs/>
          <w:sz w:val="24"/>
        </w:rPr>
        <w:t>二、申请人资格要求</w:t>
      </w:r>
    </w:p>
    <w:p w14:paraId="19AA1EFF">
      <w:pPr>
        <w:spacing w:line="540" w:lineRule="exact"/>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0F003A1">
      <w:pPr>
        <w:spacing w:line="540" w:lineRule="exact"/>
        <w:ind w:firstLine="480" w:firstLineChars="200"/>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3C87DCE9">
      <w:pPr>
        <w:spacing w:line="540" w:lineRule="exact"/>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35F98384">
      <w:pPr>
        <w:spacing w:line="540" w:lineRule="exact"/>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28D8050E">
      <w:pPr>
        <w:spacing w:line="540" w:lineRule="exact"/>
        <w:ind w:firstLine="480" w:firstLineChars="200"/>
        <w:rPr>
          <w:rFonts w:hint="eastAsia" w:ascii="宋体" w:hAnsi="宋体" w:eastAsia="宋体" w:cs="宋体"/>
          <w:sz w:val="24"/>
        </w:rPr>
      </w:pPr>
      <w:r>
        <w:rPr>
          <w:rFonts w:hint="eastAsia" w:ascii="宋体" w:hAnsi="宋体" w:eastAsia="宋体" w:cs="宋体"/>
          <w:sz w:val="24"/>
        </w:rPr>
        <w:t>5.参加采购活动前三年内，在经营活动中没有重大违法记录。</w:t>
      </w:r>
    </w:p>
    <w:p w14:paraId="636B5000">
      <w:pPr>
        <w:spacing w:line="540" w:lineRule="exact"/>
        <w:ind w:firstLine="480" w:firstLineChars="200"/>
        <w:rPr>
          <w:rFonts w:hint="eastAsia" w:ascii="宋体" w:hAnsi="宋体" w:eastAsia="宋体" w:cs="宋体"/>
          <w:sz w:val="24"/>
        </w:rPr>
      </w:pPr>
      <w:r>
        <w:rPr>
          <w:rFonts w:hint="eastAsia" w:ascii="宋体" w:hAnsi="宋体" w:eastAsia="宋体" w:cs="宋体"/>
          <w:sz w:val="24"/>
        </w:rPr>
        <w:t>6.法律、行政法规规定的其他条件。</w:t>
      </w:r>
    </w:p>
    <w:p w14:paraId="135486E9">
      <w:pPr>
        <w:spacing w:line="540" w:lineRule="exact"/>
        <w:ind w:firstLine="480" w:firstLineChars="200"/>
        <w:rPr>
          <w:rFonts w:hint="eastAsia" w:ascii="宋体" w:hAnsi="宋体" w:eastAsia="宋体" w:cs="宋体"/>
          <w:sz w:val="24"/>
        </w:rPr>
      </w:pPr>
      <w:r>
        <w:rPr>
          <w:rFonts w:hint="eastAsia" w:ascii="宋体" w:hAnsi="宋体" w:eastAsia="宋体" w:cs="宋体"/>
          <w:sz w:val="24"/>
        </w:rPr>
        <w:t>注：供应商就上述内容可不提供相应资料，仅需提供承诺函（格式要求见采购文件格式），并对承诺的真实性负责。</w:t>
      </w:r>
    </w:p>
    <w:p w14:paraId="4BB258E6">
      <w:pPr>
        <w:adjustRightInd w:val="0"/>
        <w:snapToGrid w:val="0"/>
        <w:spacing w:line="480" w:lineRule="exact"/>
        <w:ind w:firstLine="422"/>
        <w:jc w:val="left"/>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sz w:val="24"/>
          <w:lang w:val="en-US" w:eastAsia="zh-CN"/>
        </w:rPr>
        <w:t>.根据“信用中国”网站（www.creditchina.gov.cn）、中国政府采购网（www.ccgp.gov.cn）的信息，对列入失信被执行人、重大税收违法失信主体、政府采购严重违法失信行为记录名单的供应商，拒绝参与采购活动。</w:t>
      </w:r>
    </w:p>
    <w:p w14:paraId="7021CB8D">
      <w:pPr>
        <w:adjustRightInd w:val="0"/>
        <w:snapToGrid w:val="0"/>
        <w:spacing w:line="480" w:lineRule="exact"/>
        <w:ind w:firstLine="422"/>
        <w:jc w:val="left"/>
        <w:rPr>
          <w:rFonts w:hint="eastAsia" w:ascii="宋体" w:hAnsi="宋体" w:eastAsia="宋体" w:cs="宋体"/>
          <w:sz w:val="24"/>
          <w:lang w:val="en-US" w:eastAsia="zh-CN"/>
        </w:rPr>
      </w:pPr>
      <w:r>
        <w:rPr>
          <w:rFonts w:hint="eastAsia" w:ascii="宋体" w:hAnsi="宋体" w:eastAsia="宋体" w:cs="宋体"/>
          <w:sz w:val="24"/>
          <w:lang w:val="en-US" w:eastAsia="zh-CN"/>
        </w:rPr>
        <w:t>注：第</w:t>
      </w:r>
      <w:r>
        <w:rPr>
          <w:rFonts w:hint="eastAsia" w:ascii="宋体" w:hAnsi="宋体" w:cs="宋体"/>
          <w:sz w:val="24"/>
          <w:lang w:val="en-US" w:eastAsia="zh-CN"/>
        </w:rPr>
        <w:t>7</w:t>
      </w:r>
      <w:r>
        <w:rPr>
          <w:rFonts w:hint="eastAsia" w:ascii="宋体" w:hAnsi="宋体" w:eastAsia="宋体" w:cs="宋体"/>
          <w:sz w:val="24"/>
          <w:lang w:val="en-US" w:eastAsia="zh-CN"/>
        </w:rPr>
        <w:t>条，供应商需提供网站查询截图，加盖企业公章，查询日期为采购公告发布之日起至响应文件递交截止日前。</w:t>
      </w:r>
    </w:p>
    <w:p w14:paraId="72945E18">
      <w:pPr>
        <w:adjustRightInd w:val="0"/>
        <w:snapToGrid w:val="0"/>
        <w:spacing w:line="480" w:lineRule="exact"/>
        <w:ind w:firstLine="422"/>
        <w:jc w:val="left"/>
        <w:rPr>
          <w:rFonts w:hint="eastAsia"/>
          <w:lang w:val="en-US" w:eastAsia="zh-CN"/>
        </w:rPr>
      </w:pPr>
      <w:r>
        <w:rPr>
          <w:rFonts w:hint="eastAsia" w:ascii="宋体" w:hAnsi="宋体" w:cs="宋体"/>
          <w:sz w:val="24"/>
          <w:lang w:val="en-US" w:eastAsia="zh-CN"/>
        </w:rPr>
        <w:t>8</w:t>
      </w:r>
      <w:r>
        <w:rPr>
          <w:rFonts w:hint="eastAsia" w:ascii="宋体" w:hAnsi="宋体" w:eastAsia="宋体" w:cs="宋体"/>
          <w:sz w:val="24"/>
          <w:lang w:val="en-US" w:eastAsia="zh-CN"/>
        </w:rPr>
        <w:t>.</w:t>
      </w:r>
      <w:r>
        <w:rPr>
          <w:rFonts w:hint="eastAsia" w:ascii="宋体" w:hAnsi="宋体" w:cs="宋体"/>
          <w:sz w:val="24"/>
          <w:lang w:val="en-US" w:eastAsia="zh-CN"/>
        </w:rPr>
        <w:t>本项目特定资格要求：</w:t>
      </w:r>
      <w:r>
        <w:rPr>
          <w:rFonts w:hint="eastAsia" w:ascii="宋体" w:hAnsi="宋体" w:eastAsia="宋体" w:cs="宋体"/>
          <w:sz w:val="24"/>
          <w:lang w:val="en-US" w:eastAsia="zh-CN"/>
        </w:rPr>
        <w:t>供应商须具备建设工程质量检测机构综合资质或专项资质（须同时具备主体结构及装饰装修、建筑节能、建筑材料及构配件等3个检测机构专项资质。）</w:t>
      </w:r>
    </w:p>
    <w:p w14:paraId="5872413A">
      <w:pPr>
        <w:spacing w:line="540" w:lineRule="exact"/>
        <w:ind w:firstLine="480" w:firstLineChars="200"/>
        <w:rPr>
          <w:rFonts w:hint="eastAsia" w:ascii="宋体" w:hAnsi="宋体" w:eastAsia="宋体" w:cs="宋体"/>
          <w:b/>
          <w:bCs/>
          <w:sz w:val="24"/>
        </w:rPr>
      </w:pPr>
      <w:r>
        <w:rPr>
          <w:rFonts w:hint="eastAsia" w:ascii="宋体" w:hAnsi="宋体" w:eastAsia="宋体" w:cs="宋体"/>
          <w:sz w:val="24"/>
        </w:rPr>
        <w:t xml:space="preserve"> </w:t>
      </w:r>
      <w:bookmarkStart w:id="2" w:name="bookmark2"/>
      <w:bookmarkEnd w:id="2"/>
      <w:r>
        <w:rPr>
          <w:rFonts w:hint="eastAsia" w:ascii="宋体" w:hAnsi="宋体" w:eastAsia="宋体" w:cs="宋体"/>
          <w:b/>
          <w:bCs/>
          <w:sz w:val="24"/>
        </w:rPr>
        <w:t>三、获取文件时间及方式</w:t>
      </w:r>
    </w:p>
    <w:p w14:paraId="3D4146D2">
      <w:pPr>
        <w:spacing w:line="540" w:lineRule="exact"/>
        <w:ind w:firstLine="480" w:firstLineChars="200"/>
        <w:rPr>
          <w:rFonts w:hint="eastAsia" w:ascii="宋体" w:hAnsi="宋体" w:eastAsia="宋体" w:cs="宋体"/>
          <w:sz w:val="24"/>
        </w:rPr>
      </w:pPr>
      <w:r>
        <w:rPr>
          <w:rFonts w:hint="eastAsia" w:ascii="宋体" w:hAnsi="宋体" w:eastAsia="宋体" w:cs="宋体"/>
          <w:sz w:val="24"/>
        </w:rPr>
        <w:t>1.获取文件时间：2026年</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23</w:t>
      </w:r>
      <w:r>
        <w:rPr>
          <w:rFonts w:hint="eastAsia" w:ascii="宋体" w:hAnsi="宋体" w:eastAsia="宋体" w:cs="宋体"/>
          <w:sz w:val="24"/>
          <w:highlight w:val="none"/>
        </w:rPr>
        <w:t>日至2026年</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27</w:t>
      </w:r>
      <w:r>
        <w:rPr>
          <w:rFonts w:hint="eastAsia" w:ascii="宋体" w:hAnsi="宋体" w:eastAsia="宋体" w:cs="宋体"/>
          <w:sz w:val="24"/>
          <w:highlight w:val="none"/>
        </w:rPr>
        <w:t>日</w:t>
      </w:r>
      <w:r>
        <w:rPr>
          <w:rFonts w:hint="eastAsia" w:ascii="宋体" w:hAnsi="宋体" w:eastAsia="宋体" w:cs="宋体"/>
          <w:sz w:val="24"/>
        </w:rPr>
        <w:t>，上午8：00至12:00时，下午14:30至17:30时（北京时间，法定节假日除外）。</w:t>
      </w:r>
    </w:p>
    <w:p w14:paraId="414B4E3C">
      <w:pPr>
        <w:spacing w:line="540" w:lineRule="exact"/>
        <w:ind w:firstLine="480" w:firstLineChars="200"/>
        <w:rPr>
          <w:rFonts w:hint="eastAsia" w:ascii="宋体" w:hAnsi="宋体" w:eastAsia="宋体" w:cs="宋体"/>
          <w:sz w:val="24"/>
        </w:rPr>
      </w:pPr>
      <w:r>
        <w:rPr>
          <w:rFonts w:hint="eastAsia" w:ascii="宋体" w:hAnsi="宋体" w:eastAsia="宋体" w:cs="宋体"/>
          <w:sz w:val="24"/>
        </w:rPr>
        <w:t>2.获取文件方式：本项目采用邮箱报名获取谈判采购文件，凡有意参加的供应商，请将报名资料扫描件发送至邮箱，发送后采购代理机构将谈判采购文件电子版回复至发送邮箱。报名邮箱hnzggs@163.com。</w:t>
      </w:r>
    </w:p>
    <w:p w14:paraId="6525A0EF">
      <w:pPr>
        <w:spacing w:line="540" w:lineRule="exact"/>
        <w:ind w:firstLine="480" w:firstLineChars="200"/>
        <w:rPr>
          <w:rFonts w:hint="eastAsia" w:ascii="宋体" w:hAnsi="宋体" w:eastAsia="宋体" w:cs="宋体"/>
          <w:sz w:val="24"/>
        </w:rPr>
      </w:pPr>
      <w:r>
        <w:rPr>
          <w:rFonts w:hint="eastAsia" w:ascii="宋体" w:hAnsi="宋体" w:eastAsia="宋体" w:cs="宋体"/>
          <w:sz w:val="24"/>
        </w:rPr>
        <w:t>供应商报名时须提供以下资料：</w:t>
      </w:r>
    </w:p>
    <w:p w14:paraId="3BCAFC35">
      <w:pPr>
        <w:spacing w:line="540" w:lineRule="exact"/>
        <w:ind w:firstLine="480" w:firstLineChars="200"/>
        <w:rPr>
          <w:rFonts w:hint="eastAsia" w:ascii="宋体" w:hAnsi="宋体" w:eastAsia="宋体" w:cs="宋体"/>
          <w:sz w:val="24"/>
        </w:rPr>
      </w:pPr>
      <w:r>
        <w:rPr>
          <w:rFonts w:hint="eastAsia" w:ascii="宋体" w:hAnsi="宋体" w:eastAsia="宋体" w:cs="宋体"/>
          <w:sz w:val="24"/>
        </w:rPr>
        <w:t>（1）采购项目报名表（详见附件1）；</w:t>
      </w:r>
    </w:p>
    <w:p w14:paraId="12A74337">
      <w:pPr>
        <w:spacing w:line="540" w:lineRule="exact"/>
        <w:ind w:firstLine="480" w:firstLineChars="200"/>
        <w:rPr>
          <w:rFonts w:hint="eastAsia" w:ascii="宋体" w:hAnsi="宋体" w:eastAsia="宋体" w:cs="宋体"/>
          <w:sz w:val="24"/>
        </w:rPr>
      </w:pPr>
      <w:r>
        <w:rPr>
          <w:rFonts w:hint="eastAsia" w:ascii="宋体" w:hAnsi="宋体" w:eastAsia="宋体" w:cs="宋体"/>
          <w:sz w:val="24"/>
        </w:rPr>
        <w:t>（2）营业执照副本复印件加盖公章；</w:t>
      </w:r>
    </w:p>
    <w:p w14:paraId="3BEED3F2">
      <w:pPr>
        <w:spacing w:line="540" w:lineRule="exact"/>
        <w:ind w:left="719" w:leftChars="228" w:hanging="240" w:hangingChars="100"/>
        <w:rPr>
          <w:rFonts w:hint="eastAsia" w:ascii="宋体" w:hAnsi="宋体" w:eastAsia="宋体" w:cs="宋体"/>
          <w:sz w:val="24"/>
          <w:lang w:eastAsia="zh-CN"/>
        </w:rPr>
      </w:pPr>
      <w:r>
        <w:rPr>
          <w:rFonts w:hint="eastAsia" w:ascii="宋体" w:hAnsi="宋体" w:eastAsia="宋体" w:cs="宋体"/>
          <w:sz w:val="24"/>
        </w:rPr>
        <w:t>（3）授权委托书原件及委托代理人身份证复印件加盖公章（</w:t>
      </w:r>
      <w:r>
        <w:rPr>
          <w:rFonts w:hint="eastAsia" w:ascii="宋体" w:hAnsi="宋体" w:eastAsia="宋体" w:cs="宋体"/>
          <w:sz w:val="24"/>
          <w:lang w:val="en-US" w:eastAsia="zh-CN"/>
        </w:rPr>
        <w:t>如无</w:t>
      </w:r>
      <w:r>
        <w:rPr>
          <w:rFonts w:hint="eastAsia" w:ascii="宋体" w:hAnsi="宋体" w:eastAsia="宋体" w:cs="宋体"/>
          <w:sz w:val="24"/>
        </w:rPr>
        <w:t>委托代理人</w:t>
      </w:r>
      <w:r>
        <w:rPr>
          <w:rFonts w:hint="eastAsia" w:ascii="宋体" w:hAnsi="宋体" w:eastAsia="宋体" w:cs="宋体"/>
          <w:sz w:val="24"/>
          <w:lang w:eastAsia="zh-CN"/>
        </w:rPr>
        <w:t>，</w:t>
      </w:r>
      <w:r>
        <w:rPr>
          <w:rFonts w:hint="eastAsia" w:ascii="宋体" w:hAnsi="宋体" w:eastAsia="宋体" w:cs="宋体"/>
          <w:sz w:val="24"/>
          <w:lang w:val="en-US" w:eastAsia="zh-CN"/>
        </w:rPr>
        <w:t>需提供法人代表证明</w:t>
      </w:r>
      <w:r>
        <w:rPr>
          <w:rFonts w:hint="eastAsia" w:ascii="宋体" w:hAnsi="宋体" w:eastAsia="宋体" w:cs="宋体"/>
          <w:sz w:val="24"/>
        </w:rPr>
        <w:t>）</w:t>
      </w:r>
      <w:r>
        <w:rPr>
          <w:rFonts w:hint="eastAsia" w:ascii="宋体" w:hAnsi="宋体" w:cs="宋体"/>
          <w:sz w:val="24"/>
          <w:lang w:eastAsia="zh-CN"/>
        </w:rPr>
        <w:t>；</w:t>
      </w:r>
    </w:p>
    <w:p w14:paraId="246B95FA">
      <w:pPr>
        <w:spacing w:line="540" w:lineRule="exact"/>
        <w:ind w:left="719" w:leftChars="228" w:hanging="240" w:hangingChars="100"/>
        <w:rPr>
          <w:rFonts w:hint="eastAsia" w:ascii="宋体" w:hAnsi="宋体" w:eastAsia="宋体" w:cs="宋体"/>
          <w:sz w:val="24"/>
          <w:lang w:eastAsia="zh-CN"/>
        </w:rPr>
      </w:pPr>
      <w:r>
        <w:rPr>
          <w:rFonts w:hint="eastAsia" w:ascii="宋体" w:hAnsi="宋体" w:eastAsia="宋体" w:cs="宋体"/>
          <w:sz w:val="24"/>
        </w:rPr>
        <w:t>（4）资质证书复印件加盖公章</w:t>
      </w:r>
      <w:r>
        <w:rPr>
          <w:rFonts w:hint="eastAsia" w:ascii="宋体" w:hAnsi="宋体" w:cs="宋体"/>
          <w:sz w:val="24"/>
          <w:lang w:eastAsia="zh-CN"/>
        </w:rPr>
        <w:t>。</w:t>
      </w:r>
    </w:p>
    <w:p w14:paraId="46B558BB">
      <w:pPr>
        <w:spacing w:line="540" w:lineRule="exact"/>
        <w:ind w:firstLine="482" w:firstLineChars="200"/>
        <w:rPr>
          <w:rFonts w:hint="eastAsia" w:ascii="宋体" w:hAnsi="宋体" w:eastAsia="宋体" w:cs="宋体"/>
          <w:b/>
          <w:bCs/>
          <w:sz w:val="24"/>
        </w:rPr>
      </w:pPr>
      <w:r>
        <w:rPr>
          <w:rFonts w:hint="eastAsia" w:ascii="宋体" w:hAnsi="宋体" w:eastAsia="宋体" w:cs="宋体"/>
          <w:b/>
          <w:bCs/>
          <w:sz w:val="24"/>
        </w:rPr>
        <w:t>四、响应文件提交</w:t>
      </w:r>
    </w:p>
    <w:p w14:paraId="58DA6173">
      <w:pPr>
        <w:spacing w:line="540" w:lineRule="exact"/>
        <w:ind w:firstLine="480" w:firstLineChars="200"/>
        <w:rPr>
          <w:rFonts w:hint="eastAsia" w:ascii="宋体" w:hAnsi="宋体" w:eastAsia="宋体" w:cs="宋体"/>
          <w:sz w:val="24"/>
        </w:rPr>
      </w:pPr>
      <w:r>
        <w:rPr>
          <w:rFonts w:hint="eastAsia" w:ascii="宋体" w:hAnsi="宋体" w:eastAsia="宋体" w:cs="宋体"/>
          <w:sz w:val="24"/>
        </w:rPr>
        <w:t>1.截止时间：2026年</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30</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rPr>
        <w:t xml:space="preserve">00分（北京时间） </w:t>
      </w:r>
    </w:p>
    <w:p w14:paraId="39509B33">
      <w:pPr>
        <w:spacing w:line="540" w:lineRule="exact"/>
        <w:ind w:firstLine="480" w:firstLineChars="200"/>
        <w:rPr>
          <w:rFonts w:hint="eastAsia" w:ascii="宋体" w:hAnsi="宋体" w:eastAsia="宋体" w:cs="宋体"/>
          <w:sz w:val="24"/>
        </w:rPr>
      </w:pPr>
      <w:r>
        <w:rPr>
          <w:rFonts w:hint="eastAsia" w:ascii="宋体" w:hAnsi="宋体" w:eastAsia="宋体" w:cs="宋体"/>
          <w:sz w:val="24"/>
        </w:rPr>
        <w:t>2.地点：焦作市河南理工大科技园四号楼A座3楼共享1室。</w:t>
      </w:r>
    </w:p>
    <w:p w14:paraId="5C6EF8E3">
      <w:pPr>
        <w:spacing w:line="54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五、响应文件开启 </w:t>
      </w:r>
    </w:p>
    <w:p w14:paraId="0F297227">
      <w:pPr>
        <w:spacing w:line="540" w:lineRule="exact"/>
        <w:ind w:firstLine="480" w:firstLineChars="200"/>
        <w:rPr>
          <w:rFonts w:hint="eastAsia" w:ascii="宋体" w:hAnsi="宋体" w:eastAsia="宋体" w:cs="宋体"/>
          <w:sz w:val="24"/>
        </w:rPr>
      </w:pPr>
      <w:r>
        <w:rPr>
          <w:rFonts w:hint="eastAsia" w:ascii="宋体" w:hAnsi="宋体" w:eastAsia="宋体" w:cs="宋体"/>
          <w:sz w:val="24"/>
        </w:rPr>
        <w:t>1.时间：2026年</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30</w:t>
      </w:r>
      <w:r>
        <w:rPr>
          <w:rFonts w:hint="eastAsia" w:ascii="宋体" w:hAnsi="宋体" w:eastAsia="宋体" w:cs="宋体"/>
          <w:sz w:val="24"/>
          <w:highlight w:val="none"/>
        </w:rPr>
        <w:t>日</w:t>
      </w:r>
      <w:r>
        <w:rPr>
          <w:rFonts w:hint="eastAsia" w:ascii="宋体" w:hAnsi="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rPr>
        <w:t xml:space="preserve">00分（北京时间）  </w:t>
      </w:r>
    </w:p>
    <w:p w14:paraId="256B479A">
      <w:pPr>
        <w:spacing w:line="540" w:lineRule="exact"/>
        <w:ind w:firstLine="480" w:firstLineChars="200"/>
        <w:rPr>
          <w:rFonts w:hint="eastAsia" w:ascii="宋体" w:hAnsi="宋体" w:eastAsia="宋体" w:cs="宋体"/>
          <w:sz w:val="24"/>
        </w:rPr>
      </w:pPr>
      <w:r>
        <w:rPr>
          <w:rFonts w:hint="eastAsia" w:ascii="宋体" w:hAnsi="宋体" w:eastAsia="宋体" w:cs="宋体"/>
          <w:sz w:val="24"/>
        </w:rPr>
        <w:t>2.地点：焦作市河南理工大科技园四号楼A座3楼共享1室。</w:t>
      </w:r>
    </w:p>
    <w:p w14:paraId="3B2D18A7">
      <w:pPr>
        <w:spacing w:line="540" w:lineRule="exact"/>
        <w:ind w:firstLine="480" w:firstLineChars="200"/>
        <w:rPr>
          <w:rFonts w:hint="eastAsia" w:ascii="宋体" w:hAnsi="宋体" w:eastAsia="宋体" w:cs="宋体"/>
          <w:sz w:val="24"/>
        </w:rPr>
      </w:pPr>
      <w:r>
        <w:rPr>
          <w:rFonts w:hint="eastAsia" w:ascii="宋体" w:hAnsi="宋体" w:eastAsia="宋体" w:cs="宋体"/>
          <w:sz w:val="24"/>
        </w:rPr>
        <w:t>注：参与采购的供应商请将响应文件（胶装，一式三份；另提供盖章版扫描件一份）在截止时间前密封递交至河南理工大科技园四号楼A座3楼共享1室，逾期不予接受。</w:t>
      </w:r>
    </w:p>
    <w:p w14:paraId="204AE6C2">
      <w:pPr>
        <w:spacing w:line="540" w:lineRule="exact"/>
        <w:ind w:firstLine="482" w:firstLineChars="200"/>
        <w:rPr>
          <w:rFonts w:hint="eastAsia" w:ascii="宋体" w:hAnsi="宋体" w:eastAsia="宋体" w:cs="宋体"/>
          <w:b/>
          <w:bCs/>
          <w:sz w:val="24"/>
        </w:rPr>
      </w:pPr>
      <w:r>
        <w:rPr>
          <w:rFonts w:hint="eastAsia" w:ascii="宋体" w:hAnsi="宋体" w:eastAsia="宋体" w:cs="宋体"/>
          <w:b/>
          <w:bCs/>
          <w:sz w:val="24"/>
        </w:rPr>
        <w:t>六、发布公告的媒介</w:t>
      </w:r>
    </w:p>
    <w:p w14:paraId="4489E9A9">
      <w:pPr>
        <w:spacing w:line="540" w:lineRule="exact"/>
        <w:ind w:firstLine="480" w:firstLineChars="200"/>
        <w:rPr>
          <w:rFonts w:hint="eastAsia" w:ascii="宋体" w:hAnsi="宋体" w:eastAsia="宋体" w:cs="宋体"/>
          <w:sz w:val="24"/>
        </w:rPr>
      </w:pPr>
      <w:r>
        <w:rPr>
          <w:rFonts w:hint="eastAsia" w:ascii="宋体" w:hAnsi="宋体" w:eastAsia="宋体" w:cs="宋体"/>
          <w:sz w:val="24"/>
        </w:rPr>
        <w:t>本次采购公告在《焦作市国有资本运营（控股）集团有限公司网站》上发布。</w:t>
      </w:r>
    </w:p>
    <w:p w14:paraId="1823F411">
      <w:pPr>
        <w:spacing w:line="540" w:lineRule="exact"/>
        <w:ind w:firstLine="482" w:firstLineChars="200"/>
        <w:rPr>
          <w:rFonts w:hint="eastAsia" w:ascii="宋体" w:hAnsi="宋体" w:eastAsia="宋体" w:cs="宋体"/>
          <w:b/>
          <w:bCs/>
          <w:sz w:val="24"/>
        </w:rPr>
      </w:pPr>
      <w:r>
        <w:rPr>
          <w:rFonts w:hint="eastAsia" w:ascii="宋体" w:hAnsi="宋体" w:eastAsia="宋体" w:cs="宋体"/>
          <w:b/>
          <w:bCs/>
          <w:sz w:val="24"/>
        </w:rPr>
        <w:t>七、凡对本次采购提出询问，请按照以下方式联系</w:t>
      </w:r>
    </w:p>
    <w:p w14:paraId="26770121">
      <w:pPr>
        <w:spacing w:line="540" w:lineRule="exact"/>
        <w:ind w:firstLine="480" w:firstLineChars="200"/>
        <w:rPr>
          <w:rFonts w:hint="eastAsia" w:ascii="宋体" w:hAnsi="宋体" w:eastAsia="宋体" w:cs="宋体"/>
          <w:sz w:val="24"/>
        </w:rPr>
      </w:pPr>
      <w:r>
        <w:rPr>
          <w:rFonts w:hint="eastAsia" w:ascii="宋体" w:hAnsi="宋体" w:eastAsia="宋体" w:cs="宋体"/>
          <w:sz w:val="24"/>
        </w:rPr>
        <w:t>1.采购人：</w:t>
      </w:r>
      <w:r>
        <w:rPr>
          <w:rFonts w:hint="eastAsia" w:ascii="宋体" w:hAnsi="宋体" w:eastAsia="宋体" w:cs="宋体"/>
          <w:bCs/>
          <w:sz w:val="24"/>
          <w:lang w:eastAsia="zh-CN"/>
        </w:rPr>
        <w:t>焦作国资控股农业综合开发有限公司</w:t>
      </w:r>
      <w:r>
        <w:rPr>
          <w:rFonts w:hint="eastAsia" w:ascii="宋体" w:hAnsi="宋体" w:eastAsia="宋体" w:cs="宋体"/>
          <w:sz w:val="24"/>
        </w:rPr>
        <w:t xml:space="preserve"> </w:t>
      </w:r>
    </w:p>
    <w:p w14:paraId="1CEEB451">
      <w:pPr>
        <w:spacing w:line="5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李先生  </w:t>
      </w:r>
      <w:r>
        <w:rPr>
          <w:rFonts w:hint="eastAsia" w:ascii="宋体" w:hAnsi="宋体" w:eastAsia="宋体" w:cs="宋体"/>
          <w:sz w:val="24"/>
          <w:highlight w:val="none"/>
        </w:rPr>
        <w:t xml:space="preserve">     联系电话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16639185652  </w:t>
      </w:r>
    </w:p>
    <w:p w14:paraId="4A87B1F3">
      <w:pPr>
        <w:spacing w:line="540" w:lineRule="exact"/>
        <w:ind w:firstLine="480" w:firstLineChars="200"/>
        <w:rPr>
          <w:rFonts w:hint="eastAsia" w:ascii="宋体" w:hAnsi="宋体" w:eastAsia="宋体" w:cs="宋体"/>
          <w:sz w:val="24"/>
          <w:highlight w:val="yellow"/>
        </w:rPr>
      </w:pPr>
      <w:r>
        <w:rPr>
          <w:rFonts w:hint="eastAsia" w:ascii="宋体" w:hAnsi="宋体" w:eastAsia="宋体" w:cs="宋体"/>
          <w:sz w:val="24"/>
          <w:highlight w:val="none"/>
        </w:rPr>
        <w:t>联系地址：河南省焦作市示范区中原路1365号河南理工大学科技园4号楼A座A415</w:t>
      </w:r>
    </w:p>
    <w:p w14:paraId="1F32F846">
      <w:pPr>
        <w:spacing w:line="540" w:lineRule="exact"/>
        <w:ind w:firstLine="480" w:firstLineChars="200"/>
        <w:rPr>
          <w:rFonts w:hint="eastAsia" w:ascii="宋体" w:hAnsi="宋体" w:eastAsia="宋体" w:cs="宋体"/>
          <w:sz w:val="24"/>
        </w:rPr>
      </w:pPr>
      <w:r>
        <w:rPr>
          <w:rFonts w:hint="eastAsia" w:ascii="宋体" w:hAnsi="宋体" w:eastAsia="宋体" w:cs="宋体"/>
          <w:sz w:val="24"/>
        </w:rPr>
        <w:t>2.采购代理机构：河南正广工程管理有限公司</w:t>
      </w:r>
    </w:p>
    <w:p w14:paraId="6D02A5E8">
      <w:pPr>
        <w:spacing w:line="540" w:lineRule="exact"/>
        <w:ind w:firstLine="480" w:firstLineChars="200"/>
        <w:rPr>
          <w:rFonts w:hint="eastAsia" w:ascii="宋体" w:hAnsi="宋体" w:eastAsia="宋体" w:cs="宋体"/>
          <w:sz w:val="24"/>
        </w:rPr>
      </w:pPr>
      <w:r>
        <w:rPr>
          <w:rFonts w:hint="eastAsia" w:ascii="宋体" w:hAnsi="宋体" w:eastAsia="宋体" w:cs="宋体"/>
          <w:sz w:val="24"/>
        </w:rPr>
        <w:t>联系人：申先生       联系电话：13938190317</w:t>
      </w:r>
    </w:p>
    <w:p w14:paraId="2279C379">
      <w:pPr>
        <w:spacing w:line="540" w:lineRule="exact"/>
        <w:ind w:firstLine="480" w:firstLineChars="200"/>
        <w:rPr>
          <w:rFonts w:hint="eastAsia" w:ascii="宋体" w:hAnsi="宋体" w:eastAsia="宋体" w:cs="宋体"/>
          <w:sz w:val="24"/>
        </w:rPr>
      </w:pPr>
      <w:r>
        <w:rPr>
          <w:rFonts w:hint="eastAsia" w:ascii="宋体" w:hAnsi="宋体" w:eastAsia="宋体" w:cs="宋体"/>
          <w:sz w:val="24"/>
        </w:rPr>
        <w:t>联系地址：焦作市示范区中原路1365号河南理工大学科技园4号楼A座</w:t>
      </w:r>
    </w:p>
    <w:p w14:paraId="13CAD1DE">
      <w:pPr>
        <w:numPr>
          <w:ilvl w:val="0"/>
          <w:numId w:val="2"/>
        </w:numPr>
        <w:spacing w:line="54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监督部门</w:t>
      </w:r>
    </w:p>
    <w:p w14:paraId="4DB436B2">
      <w:pPr>
        <w:numPr>
          <w:ilvl w:val="0"/>
          <w:numId w:val="0"/>
        </w:numPr>
        <w:spacing w:line="540" w:lineRule="exact"/>
        <w:ind w:firstLine="480" w:firstLineChars="200"/>
        <w:rPr>
          <w:rFonts w:hint="eastAsia" w:ascii="宋体" w:hAnsi="宋体" w:eastAsia="宋体" w:cs="宋体"/>
          <w:b/>
          <w:bCs/>
          <w:sz w:val="24"/>
          <w:lang w:val="en-US" w:eastAsia="zh-CN"/>
        </w:rPr>
      </w:pPr>
      <w:r>
        <w:rPr>
          <w:rFonts w:hint="eastAsia" w:ascii="宋体" w:hAnsi="宋体" w:eastAsia="宋体" w:cs="宋体"/>
          <w:color w:val="auto"/>
          <w:sz w:val="24"/>
          <w:szCs w:val="24"/>
          <w:highlight w:val="none"/>
          <w:lang w:eastAsia="zh-CN"/>
        </w:rPr>
        <w:t>焦作市国有资本运营（控股）集团有限公司党建纪检监察部</w:t>
      </w:r>
    </w:p>
    <w:p w14:paraId="25462F12">
      <w:pPr>
        <w:spacing w:line="540" w:lineRule="exact"/>
        <w:ind w:firstLine="482" w:firstLineChars="200"/>
        <w:rPr>
          <w:rFonts w:hint="eastAsia" w:ascii="宋体" w:hAnsi="宋体" w:eastAsia="宋体" w:cs="宋体"/>
          <w:b/>
          <w:bCs/>
          <w:sz w:val="24"/>
        </w:rPr>
      </w:pPr>
    </w:p>
    <w:p w14:paraId="2EDD4E53">
      <w:pPr>
        <w:spacing w:line="540" w:lineRule="exact"/>
        <w:rPr>
          <w:rFonts w:hint="eastAsia" w:ascii="宋体" w:hAnsi="宋体" w:eastAsia="宋体" w:cs="宋体"/>
          <w:sz w:val="24"/>
        </w:rPr>
      </w:pPr>
    </w:p>
    <w:p w14:paraId="3EEFF4E3">
      <w:pPr>
        <w:spacing w:line="540" w:lineRule="exact"/>
        <w:ind w:firstLine="480" w:firstLineChars="200"/>
        <w:jc w:val="right"/>
        <w:rPr>
          <w:rFonts w:hint="eastAsia" w:ascii="宋体" w:hAnsi="宋体" w:eastAsia="宋体" w:cs="宋体"/>
          <w:sz w:val="24"/>
          <w:lang w:eastAsia="zh-CN"/>
        </w:rPr>
      </w:pPr>
      <w:r>
        <w:rPr>
          <w:rFonts w:hint="eastAsia" w:ascii="宋体" w:hAnsi="宋体" w:eastAsia="宋体" w:cs="宋体"/>
          <w:sz w:val="24"/>
        </w:rPr>
        <w:t xml:space="preserve">      采购人：</w:t>
      </w:r>
      <w:r>
        <w:rPr>
          <w:rFonts w:hint="eastAsia" w:ascii="宋体" w:hAnsi="宋体" w:eastAsia="宋体" w:cs="宋体"/>
          <w:spacing w:val="-6"/>
          <w:sz w:val="24"/>
          <w:lang w:eastAsia="zh-CN"/>
        </w:rPr>
        <w:t>焦作国资控股农业综合开发有限公司</w:t>
      </w:r>
    </w:p>
    <w:p w14:paraId="71EF4B5E">
      <w:pPr>
        <w:spacing w:line="54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采购代理机构：河南正广工程管理有限公司</w:t>
      </w:r>
    </w:p>
    <w:p w14:paraId="33992D6D">
      <w:pPr>
        <w:widowControl/>
        <w:spacing w:line="44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2026年</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22</w:t>
      </w:r>
      <w:r>
        <w:rPr>
          <w:rFonts w:hint="eastAsia" w:ascii="宋体" w:hAnsi="宋体" w:eastAsia="宋体" w:cs="宋体"/>
          <w:sz w:val="24"/>
          <w:highlight w:val="none"/>
        </w:rPr>
        <w:t>日</w:t>
      </w:r>
      <w:bookmarkStart w:id="3" w:name="_GoBack"/>
      <w:bookmarkEnd w:id="3"/>
      <w:r>
        <w:rPr>
          <w:rFonts w:hint="eastAsia" w:ascii="宋体" w:hAnsi="宋体" w:eastAsia="宋体" w:cs="宋体"/>
          <w:sz w:val="24"/>
        </w:rPr>
        <w:t xml:space="preserve"> </w:t>
      </w:r>
    </w:p>
    <w:p w14:paraId="1670848B">
      <w:pPr>
        <w:rPr>
          <w:rFonts w:hint="eastAsia" w:ascii="宋体" w:hAnsi="宋体" w:eastAsia="宋体" w:cs="宋体"/>
          <w:b/>
          <w:bCs/>
          <w:szCs w:val="21"/>
        </w:rPr>
      </w:pPr>
    </w:p>
    <w:p w14:paraId="75998915">
      <w:pPr>
        <w:rPr>
          <w:rFonts w:hint="eastAsia" w:ascii="宋体" w:hAnsi="宋体" w:eastAsia="宋体" w:cs="宋体"/>
          <w:b/>
          <w:bCs/>
          <w:szCs w:val="21"/>
        </w:rPr>
      </w:pPr>
      <w:r>
        <w:rPr>
          <w:rFonts w:hint="eastAsia" w:ascii="宋体" w:hAnsi="宋体" w:eastAsia="宋体" w:cs="宋体"/>
          <w:b/>
          <w:bCs/>
          <w:szCs w:val="21"/>
        </w:rPr>
        <w:br w:type="page"/>
      </w:r>
    </w:p>
    <w:p w14:paraId="1E2CDA80">
      <w:pPr>
        <w:spacing w:line="560" w:lineRule="exact"/>
        <w:jc w:val="left"/>
        <w:rPr>
          <w:rFonts w:hint="eastAsia" w:ascii="宋体" w:hAnsi="宋体" w:eastAsia="宋体" w:cs="宋体"/>
          <w:b/>
          <w:bCs/>
          <w:sz w:val="28"/>
          <w:szCs w:val="28"/>
        </w:rPr>
      </w:pPr>
      <w:r>
        <w:rPr>
          <w:rFonts w:hint="eastAsia" w:ascii="宋体" w:hAnsi="宋体" w:eastAsia="宋体" w:cs="宋体"/>
          <w:b/>
          <w:bCs/>
          <w:szCs w:val="21"/>
        </w:rPr>
        <w:t>附件1</w:t>
      </w:r>
    </w:p>
    <w:p w14:paraId="39C71B52">
      <w:pPr>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采购项目报名表</w:t>
      </w:r>
    </w:p>
    <w:tbl>
      <w:tblPr>
        <w:tblStyle w:val="5"/>
        <w:tblpPr w:leftFromText="180" w:rightFromText="180" w:vertAnchor="text" w:horzAnchor="page" w:tblpXSpec="center" w:tblpY="20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70F0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266FE2D2">
            <w:pPr>
              <w:spacing w:line="560" w:lineRule="exact"/>
              <w:jc w:val="center"/>
              <w:rPr>
                <w:rFonts w:hint="eastAsia" w:ascii="宋体" w:hAnsi="宋体" w:eastAsia="宋体" w:cs="宋体"/>
                <w:szCs w:val="21"/>
              </w:rPr>
            </w:pPr>
            <w:r>
              <w:rPr>
                <w:rFonts w:hint="eastAsia" w:ascii="宋体" w:hAnsi="宋体" w:eastAsia="宋体" w:cs="宋体"/>
                <w:szCs w:val="21"/>
              </w:rPr>
              <w:t>项目名称</w:t>
            </w:r>
          </w:p>
        </w:tc>
        <w:tc>
          <w:tcPr>
            <w:tcW w:w="5484" w:type="dxa"/>
            <w:vAlign w:val="center"/>
          </w:tcPr>
          <w:p w14:paraId="2D5D5773">
            <w:pPr>
              <w:spacing w:line="560" w:lineRule="exact"/>
              <w:jc w:val="center"/>
              <w:rPr>
                <w:rFonts w:hint="eastAsia" w:ascii="宋体" w:hAnsi="宋体" w:eastAsia="宋体" w:cs="宋体"/>
                <w:szCs w:val="21"/>
              </w:rPr>
            </w:pPr>
          </w:p>
        </w:tc>
      </w:tr>
      <w:tr w14:paraId="37B5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5AB7A5F6">
            <w:pPr>
              <w:spacing w:line="560" w:lineRule="exact"/>
              <w:jc w:val="center"/>
              <w:rPr>
                <w:rFonts w:hint="eastAsia" w:ascii="宋体" w:hAnsi="宋体" w:eastAsia="宋体" w:cs="宋体"/>
                <w:szCs w:val="21"/>
              </w:rPr>
            </w:pPr>
            <w:r>
              <w:rPr>
                <w:rFonts w:hint="eastAsia" w:ascii="宋体" w:hAnsi="宋体" w:eastAsia="宋体" w:cs="宋体"/>
                <w:szCs w:val="21"/>
              </w:rPr>
              <w:t>供应商名称</w:t>
            </w:r>
          </w:p>
          <w:p w14:paraId="5266A85B">
            <w:pPr>
              <w:spacing w:line="560" w:lineRule="exact"/>
              <w:jc w:val="center"/>
              <w:rPr>
                <w:rFonts w:hint="eastAsia" w:ascii="宋体" w:hAnsi="宋体" w:eastAsia="宋体" w:cs="宋体"/>
                <w:szCs w:val="21"/>
              </w:rPr>
            </w:pPr>
            <w:r>
              <w:rPr>
                <w:rFonts w:hint="eastAsia" w:ascii="宋体" w:hAnsi="宋体" w:eastAsia="宋体" w:cs="宋体"/>
                <w:szCs w:val="21"/>
              </w:rPr>
              <w:t>（加盖单位公章）</w:t>
            </w:r>
          </w:p>
        </w:tc>
        <w:tc>
          <w:tcPr>
            <w:tcW w:w="5484" w:type="dxa"/>
            <w:vAlign w:val="center"/>
          </w:tcPr>
          <w:p w14:paraId="47558AAB">
            <w:pPr>
              <w:spacing w:line="560" w:lineRule="exact"/>
              <w:jc w:val="center"/>
              <w:rPr>
                <w:rFonts w:hint="eastAsia" w:ascii="宋体" w:hAnsi="宋体" w:eastAsia="宋体" w:cs="宋体"/>
                <w:szCs w:val="21"/>
              </w:rPr>
            </w:pPr>
          </w:p>
        </w:tc>
      </w:tr>
      <w:tr w14:paraId="63BF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4BDF8D0A">
            <w:pPr>
              <w:spacing w:line="560" w:lineRule="exact"/>
              <w:jc w:val="center"/>
              <w:rPr>
                <w:rFonts w:hint="eastAsia" w:ascii="宋体" w:hAnsi="宋体" w:eastAsia="宋体" w:cs="宋体"/>
                <w:szCs w:val="21"/>
              </w:rPr>
            </w:pPr>
            <w:r>
              <w:rPr>
                <w:rFonts w:hint="eastAsia" w:ascii="宋体" w:hAnsi="宋体" w:eastAsia="宋体" w:cs="宋体"/>
                <w:szCs w:val="21"/>
              </w:rPr>
              <w:t>单位地址</w:t>
            </w:r>
          </w:p>
        </w:tc>
        <w:tc>
          <w:tcPr>
            <w:tcW w:w="5484" w:type="dxa"/>
            <w:vAlign w:val="center"/>
          </w:tcPr>
          <w:p w14:paraId="5A32A3B4">
            <w:pPr>
              <w:spacing w:line="560" w:lineRule="exact"/>
              <w:jc w:val="center"/>
              <w:rPr>
                <w:rFonts w:hint="eastAsia" w:ascii="宋体" w:hAnsi="宋体" w:eastAsia="宋体" w:cs="宋体"/>
                <w:szCs w:val="21"/>
              </w:rPr>
            </w:pPr>
          </w:p>
        </w:tc>
      </w:tr>
      <w:tr w14:paraId="74AE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63705BB">
            <w:pPr>
              <w:spacing w:line="560" w:lineRule="exact"/>
              <w:jc w:val="center"/>
              <w:rPr>
                <w:rFonts w:hint="eastAsia" w:ascii="宋体" w:hAnsi="宋体" w:eastAsia="宋体" w:cs="宋体"/>
                <w:szCs w:val="21"/>
              </w:rPr>
            </w:pPr>
            <w:r>
              <w:rPr>
                <w:rFonts w:hint="eastAsia" w:ascii="宋体" w:hAnsi="宋体" w:eastAsia="宋体" w:cs="宋体"/>
                <w:szCs w:val="21"/>
              </w:rPr>
              <w:t>联系人</w:t>
            </w:r>
          </w:p>
        </w:tc>
        <w:tc>
          <w:tcPr>
            <w:tcW w:w="5484" w:type="dxa"/>
            <w:vAlign w:val="center"/>
          </w:tcPr>
          <w:p w14:paraId="77E3AE99">
            <w:pPr>
              <w:spacing w:line="560" w:lineRule="exact"/>
              <w:jc w:val="center"/>
              <w:rPr>
                <w:rFonts w:hint="eastAsia" w:ascii="宋体" w:hAnsi="宋体" w:eastAsia="宋体" w:cs="宋体"/>
                <w:szCs w:val="21"/>
              </w:rPr>
            </w:pPr>
          </w:p>
        </w:tc>
      </w:tr>
      <w:tr w14:paraId="5728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4DC8794">
            <w:pPr>
              <w:spacing w:line="560" w:lineRule="exact"/>
              <w:jc w:val="center"/>
              <w:rPr>
                <w:rFonts w:hint="eastAsia" w:ascii="宋体" w:hAnsi="宋体" w:eastAsia="宋体" w:cs="宋体"/>
                <w:szCs w:val="21"/>
              </w:rPr>
            </w:pPr>
            <w:r>
              <w:rPr>
                <w:rFonts w:hint="eastAsia" w:ascii="宋体" w:hAnsi="宋体" w:eastAsia="宋体" w:cs="宋体"/>
                <w:szCs w:val="21"/>
              </w:rPr>
              <w:t>联系电话</w:t>
            </w:r>
          </w:p>
        </w:tc>
        <w:tc>
          <w:tcPr>
            <w:tcW w:w="5484" w:type="dxa"/>
            <w:vAlign w:val="center"/>
          </w:tcPr>
          <w:p w14:paraId="2B4A2989">
            <w:pPr>
              <w:spacing w:line="560" w:lineRule="exact"/>
              <w:jc w:val="center"/>
              <w:rPr>
                <w:rFonts w:hint="eastAsia" w:ascii="宋体" w:hAnsi="宋体" w:eastAsia="宋体" w:cs="宋体"/>
                <w:szCs w:val="21"/>
              </w:rPr>
            </w:pPr>
          </w:p>
        </w:tc>
      </w:tr>
      <w:tr w14:paraId="5A6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B892A1E">
            <w:pPr>
              <w:spacing w:line="560" w:lineRule="exact"/>
              <w:jc w:val="center"/>
              <w:rPr>
                <w:rFonts w:hint="eastAsia" w:ascii="宋体" w:hAnsi="宋体" w:eastAsia="宋体" w:cs="宋体"/>
                <w:szCs w:val="21"/>
              </w:rPr>
            </w:pPr>
            <w:r>
              <w:rPr>
                <w:rFonts w:hint="eastAsia" w:ascii="宋体" w:hAnsi="宋体" w:eastAsia="宋体" w:cs="宋体"/>
                <w:szCs w:val="21"/>
              </w:rPr>
              <w:t>电子邮箱</w:t>
            </w:r>
          </w:p>
        </w:tc>
        <w:tc>
          <w:tcPr>
            <w:tcW w:w="5484" w:type="dxa"/>
            <w:vAlign w:val="center"/>
          </w:tcPr>
          <w:p w14:paraId="18218EAD">
            <w:pPr>
              <w:spacing w:line="560" w:lineRule="exact"/>
              <w:jc w:val="center"/>
              <w:rPr>
                <w:rFonts w:hint="eastAsia" w:ascii="宋体" w:hAnsi="宋体" w:eastAsia="宋体" w:cs="宋体"/>
                <w:szCs w:val="21"/>
              </w:rPr>
            </w:pPr>
          </w:p>
        </w:tc>
      </w:tr>
      <w:tr w14:paraId="1BFE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612EFBDF">
            <w:pPr>
              <w:spacing w:line="560" w:lineRule="exact"/>
              <w:jc w:val="center"/>
              <w:rPr>
                <w:rFonts w:hint="eastAsia" w:ascii="宋体" w:hAnsi="宋体" w:eastAsia="宋体" w:cs="宋体"/>
                <w:szCs w:val="21"/>
              </w:rPr>
            </w:pPr>
            <w:r>
              <w:rPr>
                <w:rFonts w:hint="eastAsia" w:ascii="宋体" w:hAnsi="宋体" w:eastAsia="宋体" w:cs="宋体"/>
                <w:szCs w:val="21"/>
              </w:rPr>
              <w:t>报名日期</w:t>
            </w:r>
          </w:p>
        </w:tc>
        <w:tc>
          <w:tcPr>
            <w:tcW w:w="5484" w:type="dxa"/>
            <w:vAlign w:val="center"/>
          </w:tcPr>
          <w:p w14:paraId="628178A5">
            <w:pPr>
              <w:spacing w:line="560" w:lineRule="exact"/>
              <w:jc w:val="center"/>
              <w:rPr>
                <w:rFonts w:hint="eastAsia" w:ascii="宋体" w:hAnsi="宋体" w:eastAsia="宋体" w:cs="宋体"/>
                <w:szCs w:val="21"/>
              </w:rPr>
            </w:pPr>
          </w:p>
        </w:tc>
      </w:tr>
    </w:tbl>
    <w:p w14:paraId="0340EE0B">
      <w:pPr>
        <w:rPr>
          <w:rFonts w:hint="eastAsia" w:ascii="宋体" w:hAnsi="宋体" w:eastAsia="宋体" w:cs="宋体"/>
        </w:rPr>
      </w:pPr>
    </w:p>
    <w:p w14:paraId="088D5EC0">
      <w:pPr>
        <w:ind w:left="-420" w:leftChars="-200" w:firstLine="0" w:firstLineChars="0"/>
      </w:pPr>
      <w:r>
        <w:rPr>
          <w:rFonts w:hint="eastAsia" w:ascii="宋体" w:hAnsi="宋体" w:eastAsia="宋体" w:cs="宋体"/>
          <w:b/>
          <w:bCs/>
          <w:sz w:val="28"/>
          <w:szCs w:val="36"/>
        </w:rPr>
        <w:t>备注：报名表原件需装订在响应文件正本内，未附原件的按无效标处理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3"/>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3"/>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2E9904EB"/>
    <w:multiLevelType w:val="singleLevel"/>
    <w:tmpl w:val="2E9904E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91806"/>
    <w:rsid w:val="41D00C86"/>
    <w:rsid w:val="5BA43FD7"/>
    <w:rsid w:val="6F9429F2"/>
    <w:rsid w:val="7634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3"/>
        <w:numId w:val="1"/>
      </w:numPr>
      <w:adjustRightInd w:val="0"/>
      <w:spacing w:line="376" w:lineRule="atLeast"/>
      <w:textAlignment w:val="baseline"/>
      <w:outlineLvl w:val="3"/>
    </w:pPr>
    <w:rPr>
      <w:rFonts w:ascii="Arial" w:hAnsi="Arial" w:eastAsia="黑体"/>
      <w:b/>
      <w:kern w:val="0"/>
      <w:sz w:val="28"/>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1656</Words>
  <Characters>1850</Characters>
  <Lines>0</Lines>
  <Paragraphs>0</Paragraphs>
  <TotalTime>0</TotalTime>
  <ScaleCrop>false</ScaleCrop>
  <LinksUpToDate>false</LinksUpToDate>
  <CharactersWithSpaces>1913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2026-03-23T00:17:00Z</dcterms:created>
  <dc:creator>Acer</dc:creator>
  <cp:lastModifiedBy>A难忘.</cp:lastModifiedBy>
  <dcterms:modified xsi:type="dcterms:W3CDTF">2026-04-22T00:23:31Z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eyJoZGlkIjoiMWExZjZlNmEyMzYzOTBmZDQ1MzEzODRmYjU1ZDcyNjIiLCJ1c2VySWQiOiI1NjMyODcxMzgifQ==</vt:lpwstr>
  </property>
  <property fmtid="{D5CDD505-2E9C-101B-9397-08002B2CF9AE}" pid="4" name="ICV">
    <vt:lpwstr>EBE691D1A6E044419F87B0F56037C36B_12</vt:lpwstr>
  </property>
</Properties>
</file>